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633" w:rsidRPr="00B574A9" w:rsidRDefault="00B71633" w:rsidP="00B574A9">
      <w:pPr>
        <w:jc w:val="center"/>
        <w:rPr>
          <w:rFonts w:asciiTheme="minorEastAsia" w:hAnsiTheme="minorEastAsia"/>
          <w:sz w:val="32"/>
          <w:szCs w:val="28"/>
        </w:rPr>
      </w:pPr>
      <w:r w:rsidRPr="00B574A9">
        <w:rPr>
          <w:rFonts w:asciiTheme="minorEastAsia" w:hAnsiTheme="minorEastAsia" w:hint="eastAsia"/>
          <w:sz w:val="32"/>
          <w:szCs w:val="28"/>
        </w:rPr>
        <w:t>2020年7月中心党支部“主题党日”活动方案</w:t>
      </w:r>
    </w:p>
    <w:p w:rsidR="00B71633" w:rsidRPr="00B71633" w:rsidRDefault="00B71633" w:rsidP="00B574A9">
      <w:pPr>
        <w:ind w:firstLineChars="200" w:firstLine="560"/>
        <w:rPr>
          <w:rFonts w:asciiTheme="minorEastAsia" w:hAnsiTheme="minorEastAsia"/>
          <w:color w:val="000000"/>
          <w:sz w:val="28"/>
          <w:szCs w:val="28"/>
          <w:shd w:val="clear" w:color="auto" w:fill="FFFFFF"/>
        </w:rPr>
      </w:pPr>
      <w:r w:rsidRPr="00B71633">
        <w:rPr>
          <w:rFonts w:asciiTheme="minorEastAsia" w:hAnsiTheme="minorEastAsia" w:hint="eastAsia"/>
          <w:color w:val="000000"/>
          <w:sz w:val="28"/>
          <w:szCs w:val="28"/>
          <w:shd w:val="clear" w:color="auto" w:fill="FFFFFF"/>
        </w:rPr>
        <w:t>为深入学习贯彻习近平新时代中国特色社会主义思想和党的十九大精神，持续推动全党不忘初心、牢记使命，扎实推进</w:t>
      </w:r>
      <w:r w:rsidRPr="00B71633">
        <w:rPr>
          <w:rFonts w:asciiTheme="minorEastAsia" w:hAnsiTheme="minorEastAsia" w:cs="Times New Roman" w:hint="eastAsia"/>
          <w:color w:val="000000"/>
          <w:sz w:val="28"/>
          <w:szCs w:val="28"/>
          <w:shd w:val="clear" w:color="auto" w:fill="FFFFFF"/>
        </w:rPr>
        <w:t>“</w:t>
      </w:r>
      <w:r w:rsidRPr="00B71633">
        <w:rPr>
          <w:rFonts w:asciiTheme="minorEastAsia" w:hAnsiTheme="minorEastAsia" w:hint="eastAsia"/>
          <w:color w:val="000000"/>
          <w:sz w:val="28"/>
          <w:szCs w:val="28"/>
          <w:shd w:val="clear" w:color="auto" w:fill="FFFFFF"/>
        </w:rPr>
        <w:t>两学一做</w:t>
      </w:r>
      <w:r w:rsidRPr="00B71633">
        <w:rPr>
          <w:rFonts w:asciiTheme="minorEastAsia" w:hAnsiTheme="minorEastAsia" w:cs="Times New Roman" w:hint="eastAsia"/>
          <w:color w:val="000000"/>
          <w:sz w:val="28"/>
          <w:szCs w:val="28"/>
          <w:shd w:val="clear" w:color="auto" w:fill="FFFFFF"/>
        </w:rPr>
        <w:t>”</w:t>
      </w:r>
      <w:r w:rsidRPr="00B71633">
        <w:rPr>
          <w:rFonts w:asciiTheme="minorEastAsia" w:hAnsiTheme="minorEastAsia" w:hint="eastAsia"/>
          <w:color w:val="000000"/>
          <w:sz w:val="28"/>
          <w:szCs w:val="28"/>
          <w:shd w:val="clear" w:color="auto" w:fill="FFFFFF"/>
        </w:rPr>
        <w:t>学习教育常态化制度化，现将</w:t>
      </w:r>
      <w:r w:rsidRPr="00B71633">
        <w:rPr>
          <w:rFonts w:asciiTheme="minorEastAsia" w:hAnsiTheme="minorEastAsia" w:cs="Times New Roman" w:hint="eastAsia"/>
          <w:color w:val="000000"/>
          <w:sz w:val="28"/>
          <w:szCs w:val="28"/>
          <w:shd w:val="clear" w:color="auto" w:fill="FFFFFF"/>
        </w:rPr>
        <w:t>2020</w:t>
      </w:r>
      <w:r w:rsidRPr="00B71633">
        <w:rPr>
          <w:rFonts w:asciiTheme="minorEastAsia" w:hAnsiTheme="minorEastAsia" w:hint="eastAsia"/>
          <w:color w:val="000000"/>
          <w:sz w:val="28"/>
          <w:szCs w:val="28"/>
          <w:shd w:val="clear" w:color="auto" w:fill="FFFFFF"/>
        </w:rPr>
        <w:t>年七月份</w:t>
      </w:r>
      <w:r w:rsidRPr="00B71633">
        <w:rPr>
          <w:rFonts w:asciiTheme="minorEastAsia" w:hAnsiTheme="minorEastAsia" w:cs="Times New Roman" w:hint="eastAsia"/>
          <w:color w:val="000000"/>
          <w:sz w:val="28"/>
          <w:szCs w:val="28"/>
          <w:shd w:val="clear" w:color="auto" w:fill="FFFFFF"/>
        </w:rPr>
        <w:t>“</w:t>
      </w:r>
      <w:r w:rsidRPr="00B71633">
        <w:rPr>
          <w:rFonts w:asciiTheme="minorEastAsia" w:hAnsiTheme="minorEastAsia" w:hint="eastAsia"/>
          <w:color w:val="000000"/>
          <w:sz w:val="28"/>
          <w:szCs w:val="28"/>
          <w:shd w:val="clear" w:color="auto" w:fill="FFFFFF"/>
        </w:rPr>
        <w:t>主题党日</w:t>
      </w:r>
      <w:r w:rsidRPr="00B71633">
        <w:rPr>
          <w:rFonts w:asciiTheme="minorEastAsia" w:hAnsiTheme="minorEastAsia" w:cs="Times New Roman" w:hint="eastAsia"/>
          <w:color w:val="000000"/>
          <w:sz w:val="28"/>
          <w:szCs w:val="28"/>
          <w:shd w:val="clear" w:color="auto" w:fill="FFFFFF"/>
        </w:rPr>
        <w:t>”</w:t>
      </w:r>
      <w:r w:rsidRPr="00B71633">
        <w:rPr>
          <w:rFonts w:asciiTheme="minorEastAsia" w:hAnsiTheme="minorEastAsia" w:hint="eastAsia"/>
          <w:color w:val="000000"/>
          <w:sz w:val="28"/>
          <w:szCs w:val="28"/>
          <w:shd w:val="clear" w:color="auto" w:fill="FFFFFF"/>
        </w:rPr>
        <w:t>有关事项通知如下：</w:t>
      </w:r>
    </w:p>
    <w:p w:rsidR="00B71633" w:rsidRPr="00B71633" w:rsidRDefault="00B71633" w:rsidP="00B574A9">
      <w:pPr>
        <w:ind w:firstLineChars="200" w:firstLine="560"/>
        <w:rPr>
          <w:rFonts w:asciiTheme="minorEastAsia" w:hAnsiTheme="minorEastAsia"/>
          <w:sz w:val="28"/>
          <w:szCs w:val="28"/>
        </w:rPr>
      </w:pPr>
      <w:r w:rsidRPr="00B71633">
        <w:rPr>
          <w:rFonts w:asciiTheme="minorEastAsia" w:hAnsiTheme="minorEastAsia" w:hint="eastAsia"/>
          <w:sz w:val="28"/>
          <w:szCs w:val="28"/>
        </w:rPr>
        <w:t>一、活动主题</w:t>
      </w:r>
    </w:p>
    <w:p w:rsidR="00B71633" w:rsidRPr="00B71633" w:rsidRDefault="00B71633" w:rsidP="00B574A9">
      <w:pPr>
        <w:ind w:firstLineChars="100" w:firstLine="280"/>
        <w:rPr>
          <w:rFonts w:asciiTheme="minorEastAsia" w:hAnsiTheme="minorEastAsia"/>
          <w:sz w:val="28"/>
          <w:szCs w:val="28"/>
        </w:rPr>
      </w:pPr>
      <w:r w:rsidRPr="00B71633">
        <w:rPr>
          <w:rFonts w:asciiTheme="minorEastAsia" w:hAnsiTheme="minorEastAsia" w:cs="Times New Roman" w:hint="eastAsia"/>
          <w:color w:val="000000"/>
          <w:sz w:val="28"/>
          <w:szCs w:val="28"/>
          <w:shd w:val="clear" w:color="auto" w:fill="FFFFFF"/>
        </w:rPr>
        <w:t> </w:t>
      </w:r>
      <w:r w:rsidRPr="00B71633">
        <w:rPr>
          <w:rFonts w:asciiTheme="minorEastAsia" w:hAnsiTheme="minorEastAsia" w:hint="eastAsia"/>
          <w:color w:val="000000"/>
          <w:sz w:val="28"/>
          <w:szCs w:val="28"/>
          <w:shd w:val="clear" w:color="auto" w:fill="FFFFFF"/>
        </w:rPr>
        <w:t>迎七一</w:t>
      </w:r>
      <w:r w:rsidRPr="00B71633">
        <w:rPr>
          <w:rFonts w:asciiTheme="minorEastAsia" w:hAnsiTheme="minorEastAsia" w:cs="Times New Roman" w:hint="eastAsia"/>
          <w:color w:val="000000"/>
          <w:sz w:val="28"/>
          <w:szCs w:val="28"/>
          <w:shd w:val="clear" w:color="auto" w:fill="FFFFFF"/>
        </w:rPr>
        <w:t> </w:t>
      </w:r>
      <w:r w:rsidRPr="00B71633">
        <w:rPr>
          <w:rFonts w:asciiTheme="minorEastAsia" w:hAnsiTheme="minorEastAsia" w:hint="eastAsia"/>
          <w:color w:val="000000"/>
          <w:sz w:val="28"/>
          <w:szCs w:val="28"/>
          <w:shd w:val="clear" w:color="auto" w:fill="FFFFFF"/>
        </w:rPr>
        <w:t>忆初心</w:t>
      </w:r>
      <w:r w:rsidRPr="00B71633">
        <w:rPr>
          <w:rFonts w:asciiTheme="minorEastAsia" w:hAnsiTheme="minorEastAsia" w:cs="Times New Roman" w:hint="eastAsia"/>
          <w:color w:val="000000"/>
          <w:sz w:val="28"/>
          <w:szCs w:val="28"/>
          <w:shd w:val="clear" w:color="auto" w:fill="FFFFFF"/>
        </w:rPr>
        <w:t> </w:t>
      </w:r>
      <w:r w:rsidRPr="00B71633">
        <w:rPr>
          <w:rFonts w:asciiTheme="minorEastAsia" w:hAnsiTheme="minorEastAsia" w:hint="eastAsia"/>
          <w:color w:val="000000"/>
          <w:sz w:val="28"/>
          <w:szCs w:val="28"/>
          <w:shd w:val="clear" w:color="auto" w:fill="FFFFFF"/>
        </w:rPr>
        <w:t>学先进</w:t>
      </w:r>
    </w:p>
    <w:p w:rsidR="00B71633" w:rsidRPr="00B71633" w:rsidRDefault="00B71633" w:rsidP="00B574A9">
      <w:pPr>
        <w:ind w:firstLineChars="200" w:firstLine="560"/>
        <w:rPr>
          <w:rFonts w:asciiTheme="minorEastAsia" w:hAnsiTheme="minorEastAsia"/>
          <w:sz w:val="28"/>
          <w:szCs w:val="28"/>
        </w:rPr>
      </w:pPr>
      <w:r w:rsidRPr="00B71633">
        <w:rPr>
          <w:rFonts w:asciiTheme="minorEastAsia" w:hAnsiTheme="minorEastAsia" w:hint="eastAsia"/>
          <w:sz w:val="28"/>
          <w:szCs w:val="28"/>
        </w:rPr>
        <w:t>二、参加人员：支部全体党员及入党积极分子</w:t>
      </w:r>
    </w:p>
    <w:p w:rsidR="00B71633" w:rsidRPr="00B71633" w:rsidRDefault="00B71633" w:rsidP="00B574A9">
      <w:pPr>
        <w:ind w:firstLineChars="200" w:firstLine="560"/>
        <w:rPr>
          <w:rFonts w:asciiTheme="minorEastAsia" w:hAnsiTheme="minorEastAsia"/>
          <w:sz w:val="28"/>
          <w:szCs w:val="28"/>
        </w:rPr>
      </w:pPr>
      <w:r w:rsidRPr="00B71633">
        <w:rPr>
          <w:rFonts w:asciiTheme="minorEastAsia" w:hAnsiTheme="minorEastAsia" w:hint="eastAsia"/>
          <w:sz w:val="28"/>
          <w:szCs w:val="28"/>
        </w:rPr>
        <w:t>三、开展方式：集中学习</w:t>
      </w:r>
    </w:p>
    <w:p w:rsidR="00B71633" w:rsidRPr="00B71633" w:rsidRDefault="00B71633" w:rsidP="00B574A9">
      <w:pPr>
        <w:ind w:firstLineChars="200" w:firstLine="560"/>
        <w:rPr>
          <w:rFonts w:asciiTheme="minorEastAsia" w:hAnsiTheme="minorEastAsia"/>
          <w:sz w:val="28"/>
          <w:szCs w:val="28"/>
        </w:rPr>
      </w:pPr>
      <w:r w:rsidRPr="00B71633">
        <w:rPr>
          <w:rFonts w:asciiTheme="minorEastAsia" w:hAnsiTheme="minorEastAsia" w:hint="eastAsia"/>
          <w:sz w:val="28"/>
          <w:szCs w:val="28"/>
        </w:rPr>
        <w:t>四、活动时间：2020年7月</w:t>
      </w:r>
      <w:r w:rsidR="005D3E5D">
        <w:rPr>
          <w:rFonts w:asciiTheme="minorEastAsia" w:hAnsiTheme="minorEastAsia" w:hint="eastAsia"/>
          <w:sz w:val="28"/>
          <w:szCs w:val="28"/>
        </w:rPr>
        <w:t>6</w:t>
      </w:r>
      <w:r w:rsidRPr="00B71633">
        <w:rPr>
          <w:rFonts w:asciiTheme="minorEastAsia" w:hAnsiTheme="minorEastAsia" w:hint="eastAsia"/>
          <w:sz w:val="28"/>
          <w:szCs w:val="28"/>
        </w:rPr>
        <w:t>日15：00</w:t>
      </w:r>
    </w:p>
    <w:p w:rsidR="00B71633" w:rsidRPr="00B71633" w:rsidRDefault="00B71633" w:rsidP="00B574A9">
      <w:pPr>
        <w:ind w:firstLineChars="200" w:firstLine="560"/>
        <w:rPr>
          <w:rFonts w:asciiTheme="minorEastAsia" w:hAnsiTheme="minorEastAsia"/>
          <w:sz w:val="28"/>
          <w:szCs w:val="28"/>
        </w:rPr>
      </w:pPr>
      <w:r w:rsidRPr="00B71633">
        <w:rPr>
          <w:rFonts w:asciiTheme="minorEastAsia" w:hAnsiTheme="minorEastAsia" w:hint="eastAsia"/>
          <w:sz w:val="28"/>
          <w:szCs w:val="28"/>
        </w:rPr>
        <w:t>五、活动地点：蛟桥园南校区综合楼501实验室</w:t>
      </w:r>
    </w:p>
    <w:p w:rsidR="00B71633" w:rsidRPr="00B71633" w:rsidRDefault="00B71633" w:rsidP="00B574A9">
      <w:pPr>
        <w:ind w:firstLineChars="200" w:firstLine="560"/>
        <w:rPr>
          <w:rFonts w:asciiTheme="minorEastAsia" w:hAnsiTheme="minorEastAsia"/>
          <w:sz w:val="28"/>
          <w:szCs w:val="28"/>
        </w:rPr>
      </w:pPr>
      <w:r w:rsidRPr="00B71633">
        <w:rPr>
          <w:rFonts w:asciiTheme="minorEastAsia" w:hAnsiTheme="minorEastAsia" w:hint="eastAsia"/>
          <w:sz w:val="28"/>
          <w:szCs w:val="28"/>
        </w:rPr>
        <w:t>六、活动内容</w:t>
      </w:r>
    </w:p>
    <w:p w:rsidR="00B71633" w:rsidRPr="00B71633" w:rsidRDefault="00B71633" w:rsidP="00B574A9">
      <w:pPr>
        <w:widowControl/>
        <w:shd w:val="clear" w:color="auto" w:fill="FFFFFF"/>
        <w:spacing w:line="520" w:lineRule="atLeast"/>
        <w:ind w:firstLineChars="200" w:firstLine="560"/>
        <w:jc w:val="left"/>
        <w:rPr>
          <w:rFonts w:asciiTheme="minorEastAsia" w:hAnsiTheme="minorEastAsia" w:cs="宋体"/>
          <w:color w:val="000000"/>
          <w:kern w:val="0"/>
          <w:sz w:val="28"/>
          <w:szCs w:val="28"/>
        </w:rPr>
      </w:pPr>
      <w:r w:rsidRPr="00B71633">
        <w:rPr>
          <w:rFonts w:asciiTheme="minorEastAsia" w:hAnsiTheme="minorEastAsia" w:cs="Times New Roman" w:hint="eastAsia"/>
          <w:color w:val="000000"/>
          <w:kern w:val="0"/>
          <w:sz w:val="28"/>
          <w:szCs w:val="28"/>
        </w:rPr>
        <w:t>1、</w:t>
      </w:r>
      <w:r w:rsidRPr="00B71633">
        <w:rPr>
          <w:rFonts w:asciiTheme="minorEastAsia" w:hAnsiTheme="minorEastAsia" w:cs="宋体" w:hint="eastAsia"/>
          <w:color w:val="000000"/>
          <w:kern w:val="0"/>
          <w:sz w:val="28"/>
          <w:szCs w:val="28"/>
        </w:rPr>
        <w:t>认真学习习近平总书记《充分认识颁布实施民法典重大意义</w:t>
      </w:r>
      <w:r w:rsidRPr="00B71633">
        <w:rPr>
          <w:rFonts w:asciiTheme="minorEastAsia" w:hAnsiTheme="minorEastAsia" w:cs="Times New Roman" w:hint="eastAsia"/>
          <w:color w:val="000000"/>
          <w:kern w:val="0"/>
          <w:sz w:val="28"/>
          <w:szCs w:val="28"/>
        </w:rPr>
        <w:t> </w:t>
      </w:r>
      <w:r w:rsidRPr="00B71633">
        <w:rPr>
          <w:rFonts w:asciiTheme="minorEastAsia" w:hAnsiTheme="minorEastAsia" w:cs="宋体" w:hint="eastAsia"/>
          <w:color w:val="000000"/>
          <w:kern w:val="0"/>
          <w:sz w:val="28"/>
          <w:szCs w:val="28"/>
        </w:rPr>
        <w:t>依法更好保障人民合法权益》重要讲话精神。</w:t>
      </w:r>
    </w:p>
    <w:p w:rsidR="00B71633" w:rsidRPr="00B71633" w:rsidRDefault="00B71633" w:rsidP="00B574A9">
      <w:pPr>
        <w:widowControl/>
        <w:shd w:val="clear" w:color="auto" w:fill="FFFFFF"/>
        <w:spacing w:line="520" w:lineRule="atLeast"/>
        <w:ind w:firstLineChars="200" w:firstLine="560"/>
        <w:jc w:val="left"/>
        <w:rPr>
          <w:rFonts w:asciiTheme="minorEastAsia" w:hAnsiTheme="minorEastAsia" w:cs="宋体"/>
          <w:color w:val="000000"/>
          <w:kern w:val="0"/>
          <w:sz w:val="28"/>
          <w:szCs w:val="28"/>
        </w:rPr>
      </w:pPr>
      <w:r w:rsidRPr="00B71633">
        <w:rPr>
          <w:rFonts w:asciiTheme="minorEastAsia" w:hAnsiTheme="minorEastAsia" w:cs="Times New Roman" w:hint="eastAsia"/>
          <w:color w:val="000000"/>
          <w:kern w:val="0"/>
          <w:sz w:val="28"/>
          <w:szCs w:val="28"/>
        </w:rPr>
        <w:t>2、</w:t>
      </w:r>
      <w:r w:rsidRPr="00B71633">
        <w:rPr>
          <w:rFonts w:asciiTheme="minorEastAsia" w:hAnsiTheme="minorEastAsia" w:cs="宋体" w:hint="eastAsia"/>
          <w:color w:val="000000"/>
          <w:kern w:val="0"/>
          <w:sz w:val="28"/>
          <w:szCs w:val="28"/>
        </w:rPr>
        <w:t>认真学习刘奇同志在我校形势报告会上的讲话。</w:t>
      </w:r>
    </w:p>
    <w:p w:rsidR="00B71633" w:rsidRPr="00B71633" w:rsidRDefault="00B71633" w:rsidP="00B574A9">
      <w:pPr>
        <w:widowControl/>
        <w:shd w:val="clear" w:color="auto" w:fill="FFFFFF"/>
        <w:spacing w:line="520" w:lineRule="atLeast"/>
        <w:ind w:firstLineChars="200" w:firstLine="560"/>
        <w:jc w:val="left"/>
        <w:rPr>
          <w:rFonts w:asciiTheme="minorEastAsia" w:hAnsiTheme="minorEastAsia" w:cs="宋体"/>
          <w:color w:val="000000"/>
          <w:kern w:val="0"/>
          <w:sz w:val="28"/>
          <w:szCs w:val="28"/>
        </w:rPr>
      </w:pPr>
      <w:r w:rsidRPr="00B71633">
        <w:rPr>
          <w:rFonts w:asciiTheme="minorEastAsia" w:hAnsiTheme="minorEastAsia" w:cs="Times New Roman" w:hint="eastAsia"/>
          <w:color w:val="000000"/>
          <w:kern w:val="0"/>
          <w:sz w:val="28"/>
          <w:szCs w:val="28"/>
        </w:rPr>
        <w:t>3、</w:t>
      </w:r>
      <w:r w:rsidRPr="00B71633">
        <w:rPr>
          <w:rFonts w:asciiTheme="minorEastAsia" w:hAnsiTheme="minorEastAsia" w:cs="宋体" w:hint="eastAsia"/>
          <w:color w:val="000000"/>
          <w:kern w:val="0"/>
          <w:sz w:val="28"/>
          <w:szCs w:val="28"/>
        </w:rPr>
        <w:t>认真学习学校“两优一先”表彰大会精神。</w:t>
      </w:r>
    </w:p>
    <w:p w:rsidR="00B71633" w:rsidRPr="00B71633" w:rsidRDefault="00B71633" w:rsidP="00B574A9">
      <w:pPr>
        <w:widowControl/>
        <w:shd w:val="clear" w:color="auto" w:fill="FFFFFF"/>
        <w:spacing w:line="520" w:lineRule="atLeast"/>
        <w:ind w:firstLineChars="200" w:firstLine="560"/>
        <w:jc w:val="left"/>
        <w:rPr>
          <w:rFonts w:asciiTheme="minorEastAsia" w:hAnsiTheme="minorEastAsia" w:cs="宋体"/>
          <w:color w:val="000000"/>
          <w:kern w:val="0"/>
          <w:sz w:val="28"/>
          <w:szCs w:val="28"/>
        </w:rPr>
      </w:pPr>
      <w:r w:rsidRPr="00B71633">
        <w:rPr>
          <w:rFonts w:asciiTheme="minorEastAsia" w:hAnsiTheme="minorEastAsia" w:cs="Times New Roman" w:hint="eastAsia"/>
          <w:color w:val="000000"/>
          <w:kern w:val="0"/>
          <w:sz w:val="28"/>
          <w:szCs w:val="28"/>
        </w:rPr>
        <w:t>4、</w:t>
      </w:r>
      <w:r w:rsidRPr="00B71633">
        <w:rPr>
          <w:rFonts w:asciiTheme="minorEastAsia" w:hAnsiTheme="minorEastAsia" w:cs="宋体" w:hint="eastAsia"/>
          <w:color w:val="000000"/>
          <w:kern w:val="0"/>
          <w:sz w:val="28"/>
          <w:szCs w:val="28"/>
        </w:rPr>
        <w:t>围绕学习习近平新时代中国特色社会主义思想和全面贯彻落实党支部工作条例两项主题，结合本单位工作实际，开展各级党组织书记在所在党支部讲党课活动。</w:t>
      </w:r>
    </w:p>
    <w:p w:rsidR="00B71633" w:rsidRPr="00B71633" w:rsidRDefault="00B71633" w:rsidP="00B574A9">
      <w:pPr>
        <w:widowControl/>
        <w:shd w:val="clear" w:color="auto" w:fill="FFFFFF"/>
        <w:spacing w:line="520" w:lineRule="atLeast"/>
        <w:ind w:firstLineChars="200" w:firstLine="560"/>
        <w:jc w:val="left"/>
        <w:rPr>
          <w:rFonts w:asciiTheme="minorEastAsia" w:hAnsiTheme="minorEastAsia" w:cs="宋体"/>
          <w:color w:val="000000"/>
          <w:kern w:val="0"/>
          <w:sz w:val="28"/>
          <w:szCs w:val="28"/>
        </w:rPr>
      </w:pPr>
      <w:r w:rsidRPr="00B71633">
        <w:rPr>
          <w:rFonts w:asciiTheme="minorEastAsia" w:hAnsiTheme="minorEastAsia" w:cs="Times New Roman" w:hint="eastAsia"/>
          <w:color w:val="000000"/>
          <w:kern w:val="0"/>
          <w:sz w:val="28"/>
          <w:szCs w:val="28"/>
        </w:rPr>
        <w:t>5、</w:t>
      </w:r>
      <w:r w:rsidRPr="00B71633">
        <w:rPr>
          <w:rFonts w:asciiTheme="minorEastAsia" w:hAnsiTheme="minorEastAsia" w:cs="宋体" w:hint="eastAsia"/>
          <w:color w:val="000000"/>
          <w:kern w:val="0"/>
          <w:sz w:val="28"/>
          <w:szCs w:val="28"/>
        </w:rPr>
        <w:t>围绕建党</w:t>
      </w:r>
      <w:r w:rsidRPr="00B71633">
        <w:rPr>
          <w:rFonts w:asciiTheme="minorEastAsia" w:hAnsiTheme="minorEastAsia" w:cs="Times New Roman" w:hint="eastAsia"/>
          <w:color w:val="000000"/>
          <w:kern w:val="0"/>
          <w:sz w:val="28"/>
          <w:szCs w:val="28"/>
        </w:rPr>
        <w:t>99</w:t>
      </w:r>
      <w:r w:rsidRPr="00B71633">
        <w:rPr>
          <w:rFonts w:asciiTheme="minorEastAsia" w:hAnsiTheme="minorEastAsia" w:cs="宋体" w:hint="eastAsia"/>
          <w:color w:val="000000"/>
          <w:kern w:val="0"/>
          <w:sz w:val="28"/>
          <w:szCs w:val="28"/>
        </w:rPr>
        <w:t>周年，结合本单位中心工作开展的其他特色活动。</w:t>
      </w:r>
    </w:p>
    <w:p w:rsidR="00B71633" w:rsidRPr="00B71633" w:rsidRDefault="00B71633" w:rsidP="00B574A9">
      <w:pPr>
        <w:ind w:firstLineChars="200" w:firstLine="560"/>
        <w:rPr>
          <w:rFonts w:asciiTheme="minorEastAsia" w:hAnsiTheme="minorEastAsia"/>
          <w:sz w:val="28"/>
          <w:szCs w:val="28"/>
        </w:rPr>
      </w:pPr>
      <w:r w:rsidRPr="00B71633">
        <w:rPr>
          <w:rFonts w:asciiTheme="minorEastAsia" w:hAnsiTheme="minorEastAsia" w:hint="eastAsia"/>
          <w:sz w:val="28"/>
          <w:szCs w:val="28"/>
        </w:rPr>
        <w:t>四、有关要求</w:t>
      </w:r>
    </w:p>
    <w:p w:rsidR="00B71633" w:rsidRPr="00B71633" w:rsidRDefault="00B71633" w:rsidP="00B71633">
      <w:pPr>
        <w:widowControl/>
        <w:shd w:val="clear" w:color="auto" w:fill="FFFFFF"/>
        <w:spacing w:line="520" w:lineRule="atLeast"/>
        <w:ind w:firstLineChars="200" w:firstLine="560"/>
        <w:jc w:val="left"/>
        <w:rPr>
          <w:rFonts w:asciiTheme="minorEastAsia" w:hAnsiTheme="minorEastAsia" w:cs="宋体"/>
          <w:color w:val="000000"/>
          <w:kern w:val="0"/>
          <w:sz w:val="28"/>
          <w:szCs w:val="28"/>
        </w:rPr>
      </w:pPr>
      <w:r w:rsidRPr="00B71633">
        <w:rPr>
          <w:rFonts w:asciiTheme="minorEastAsia" w:hAnsiTheme="minorEastAsia" w:cs="Times New Roman" w:hint="eastAsia"/>
          <w:color w:val="000000"/>
          <w:kern w:val="0"/>
          <w:sz w:val="28"/>
          <w:szCs w:val="28"/>
        </w:rPr>
        <w:lastRenderedPageBreak/>
        <w:t>1、</w:t>
      </w:r>
      <w:r w:rsidR="005D3E5D">
        <w:rPr>
          <w:rFonts w:asciiTheme="minorEastAsia" w:hAnsiTheme="minorEastAsia" w:cs="Times New Roman" w:hint="eastAsia"/>
          <w:color w:val="000000"/>
          <w:kern w:val="0"/>
          <w:sz w:val="28"/>
          <w:szCs w:val="28"/>
        </w:rPr>
        <w:t>支</w:t>
      </w:r>
      <w:r w:rsidR="005D3E5D">
        <w:rPr>
          <w:rFonts w:asciiTheme="minorEastAsia" w:hAnsiTheme="minorEastAsia" w:cs="Times New Roman"/>
          <w:color w:val="000000"/>
          <w:kern w:val="0"/>
          <w:sz w:val="28"/>
          <w:szCs w:val="28"/>
        </w:rPr>
        <w:t>部</w:t>
      </w:r>
      <w:r w:rsidRPr="00B71633">
        <w:rPr>
          <w:rFonts w:asciiTheme="minorEastAsia" w:hAnsiTheme="minorEastAsia" w:cs="宋体" w:hint="eastAsia"/>
          <w:color w:val="000000"/>
          <w:kern w:val="0"/>
          <w:sz w:val="28"/>
          <w:szCs w:val="28"/>
        </w:rPr>
        <w:t>书记讲党课的主要内容为学习习近平新时代中国特色社会主义思想，全面贯彻落实党支部工作条例，结合党支部实际，充分发挥党支部教育管理监督党员和组织宣传凝聚服务群众的作用，教育引导广大党员守初心、担使命，善作为、勇争先，努力创造新时代“第一等”工作。党课形式提倡讲微党课。党组织要高度重视、认真组织落实，形成书记带头讲党课的浓厚氛围。</w:t>
      </w:r>
      <w:r w:rsidRPr="00B71633">
        <w:rPr>
          <w:rFonts w:asciiTheme="minorEastAsia" w:hAnsiTheme="minorEastAsia" w:cs="Times New Roman" w:hint="eastAsia"/>
          <w:color w:val="000000"/>
          <w:kern w:val="0"/>
          <w:sz w:val="28"/>
          <w:szCs w:val="28"/>
        </w:rPr>
        <w:t>2、</w:t>
      </w:r>
      <w:r w:rsidRPr="00B71633">
        <w:rPr>
          <w:rFonts w:asciiTheme="minorEastAsia" w:hAnsiTheme="minorEastAsia" w:cs="宋体" w:hint="eastAsia"/>
          <w:color w:val="000000"/>
          <w:kern w:val="0"/>
          <w:sz w:val="28"/>
          <w:szCs w:val="28"/>
        </w:rPr>
        <w:t>组织党员利用学习强国、党建微信公众号、共产党员网等平台在暑假期间进行学习。</w:t>
      </w:r>
    </w:p>
    <w:p w:rsidR="00B71633" w:rsidRDefault="00B71633" w:rsidP="00B71633">
      <w:pPr>
        <w:rPr>
          <w:rFonts w:asciiTheme="minorEastAsia" w:hAnsiTheme="minorEastAsia"/>
          <w:sz w:val="28"/>
          <w:szCs w:val="28"/>
        </w:rPr>
      </w:pPr>
      <w:r w:rsidRPr="00B71633">
        <w:rPr>
          <w:rFonts w:asciiTheme="minorEastAsia" w:hAnsiTheme="minorEastAsia"/>
          <w:sz w:val="28"/>
          <w:szCs w:val="28"/>
        </w:rPr>
        <w:t xml:space="preserve"> </w:t>
      </w:r>
    </w:p>
    <w:p w:rsidR="005D3E5D" w:rsidRPr="00B71633" w:rsidRDefault="005D3E5D" w:rsidP="00B71633">
      <w:pPr>
        <w:rPr>
          <w:rFonts w:asciiTheme="minorEastAsia" w:hAnsiTheme="minorEastAsia"/>
          <w:sz w:val="28"/>
          <w:szCs w:val="28"/>
        </w:rPr>
      </w:pPr>
      <w:bookmarkStart w:id="0" w:name="_GoBack"/>
      <w:bookmarkEnd w:id="0"/>
    </w:p>
    <w:p w:rsidR="00B71633" w:rsidRPr="00B71633" w:rsidRDefault="00B71633" w:rsidP="00B71633">
      <w:pPr>
        <w:rPr>
          <w:rFonts w:asciiTheme="minorEastAsia" w:hAnsiTheme="minorEastAsia"/>
          <w:sz w:val="28"/>
          <w:szCs w:val="28"/>
        </w:rPr>
      </w:pPr>
    </w:p>
    <w:p w:rsidR="00B71633" w:rsidRPr="00B71633" w:rsidRDefault="00B71633" w:rsidP="00B574A9">
      <w:pPr>
        <w:jc w:val="right"/>
        <w:rPr>
          <w:rFonts w:asciiTheme="minorEastAsia" w:hAnsiTheme="minorEastAsia"/>
          <w:sz w:val="28"/>
          <w:szCs w:val="28"/>
        </w:rPr>
      </w:pPr>
      <w:r w:rsidRPr="00B71633">
        <w:rPr>
          <w:rFonts w:ascii="MS Mincho" w:eastAsia="MS Mincho" w:hAnsi="MS Mincho" w:cs="MS Mincho" w:hint="eastAsia"/>
          <w:sz w:val="28"/>
          <w:szCs w:val="28"/>
        </w:rPr>
        <w:t>​</w:t>
      </w:r>
      <w:r w:rsidRPr="00B71633">
        <w:rPr>
          <w:rFonts w:asciiTheme="minorEastAsia" w:hAnsiTheme="minorEastAsia" w:hint="eastAsia"/>
          <w:sz w:val="28"/>
          <w:szCs w:val="28"/>
        </w:rPr>
        <w:t>计算机实践教学中心党支部</w:t>
      </w:r>
    </w:p>
    <w:p w:rsidR="00F34BFF" w:rsidRPr="00B71633" w:rsidRDefault="00B71633" w:rsidP="00B574A9">
      <w:pPr>
        <w:jc w:val="right"/>
        <w:rPr>
          <w:rFonts w:asciiTheme="minorEastAsia" w:hAnsiTheme="minorEastAsia"/>
          <w:sz w:val="28"/>
          <w:szCs w:val="28"/>
        </w:rPr>
      </w:pPr>
      <w:r w:rsidRPr="00B71633">
        <w:rPr>
          <w:rFonts w:asciiTheme="minorEastAsia" w:hAnsiTheme="minorEastAsia" w:hint="eastAsia"/>
          <w:sz w:val="28"/>
          <w:szCs w:val="28"/>
        </w:rPr>
        <w:t>2020年7月1日</w:t>
      </w:r>
    </w:p>
    <w:sectPr w:rsidR="00F34BFF" w:rsidRPr="00B716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21E" w:rsidRDefault="009F421E" w:rsidP="005D3E5D">
      <w:r>
        <w:separator/>
      </w:r>
    </w:p>
  </w:endnote>
  <w:endnote w:type="continuationSeparator" w:id="0">
    <w:p w:rsidR="009F421E" w:rsidRDefault="009F421E" w:rsidP="005D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21E" w:rsidRDefault="009F421E" w:rsidP="005D3E5D">
      <w:r>
        <w:separator/>
      </w:r>
    </w:p>
  </w:footnote>
  <w:footnote w:type="continuationSeparator" w:id="0">
    <w:p w:rsidR="009F421E" w:rsidRDefault="009F421E" w:rsidP="005D3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33"/>
    <w:rsid w:val="005D3E5D"/>
    <w:rsid w:val="009F421E"/>
    <w:rsid w:val="00B574A9"/>
    <w:rsid w:val="00B71633"/>
    <w:rsid w:val="00F34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AE9FE2-22F8-4FD6-8E1F-F02E4108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3E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3E5D"/>
    <w:rPr>
      <w:sz w:val="18"/>
      <w:szCs w:val="18"/>
    </w:rPr>
  </w:style>
  <w:style w:type="paragraph" w:styleId="a4">
    <w:name w:val="footer"/>
    <w:basedOn w:val="a"/>
    <w:link w:val="Char0"/>
    <w:uiPriority w:val="99"/>
    <w:unhideWhenUsed/>
    <w:rsid w:val="005D3E5D"/>
    <w:pPr>
      <w:tabs>
        <w:tab w:val="center" w:pos="4153"/>
        <w:tab w:val="right" w:pos="8306"/>
      </w:tabs>
      <w:snapToGrid w:val="0"/>
      <w:jc w:val="left"/>
    </w:pPr>
    <w:rPr>
      <w:sz w:val="18"/>
      <w:szCs w:val="18"/>
    </w:rPr>
  </w:style>
  <w:style w:type="character" w:customStyle="1" w:styleId="Char0">
    <w:name w:val="页脚 Char"/>
    <w:basedOn w:val="a0"/>
    <w:link w:val="a4"/>
    <w:uiPriority w:val="99"/>
    <w:rsid w:val="005D3E5D"/>
    <w:rPr>
      <w:sz w:val="18"/>
      <w:szCs w:val="18"/>
    </w:rPr>
  </w:style>
  <w:style w:type="paragraph" w:styleId="a5">
    <w:name w:val="Balloon Text"/>
    <w:basedOn w:val="a"/>
    <w:link w:val="Char1"/>
    <w:uiPriority w:val="99"/>
    <w:semiHidden/>
    <w:unhideWhenUsed/>
    <w:rsid w:val="005D3E5D"/>
    <w:rPr>
      <w:sz w:val="18"/>
      <w:szCs w:val="18"/>
    </w:rPr>
  </w:style>
  <w:style w:type="character" w:customStyle="1" w:styleId="Char1">
    <w:name w:val="批注框文本 Char"/>
    <w:basedOn w:val="a0"/>
    <w:link w:val="a5"/>
    <w:uiPriority w:val="99"/>
    <w:semiHidden/>
    <w:rsid w:val="005D3E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4446">
      <w:bodyDiv w:val="1"/>
      <w:marLeft w:val="0"/>
      <w:marRight w:val="0"/>
      <w:marTop w:val="0"/>
      <w:marBottom w:val="0"/>
      <w:divBdr>
        <w:top w:val="none" w:sz="0" w:space="0" w:color="auto"/>
        <w:left w:val="none" w:sz="0" w:space="0" w:color="auto"/>
        <w:bottom w:val="none" w:sz="0" w:space="0" w:color="auto"/>
        <w:right w:val="none" w:sz="0" w:space="0" w:color="auto"/>
      </w:divBdr>
    </w:div>
    <w:div w:id="146723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99</Words>
  <Characters>566</Characters>
  <Application>Microsoft Office Word</Application>
  <DocSecurity>0</DocSecurity>
  <Lines>4</Lines>
  <Paragraphs>1</Paragraphs>
  <ScaleCrop>false</ScaleCrop>
  <Company>微软中国</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1200400484</dc:creator>
  <cp:keywords/>
  <dc:description/>
  <cp:lastModifiedBy>1200400484</cp:lastModifiedBy>
  <cp:revision>2</cp:revision>
  <cp:lastPrinted>2020-07-06T05:50:00Z</cp:lastPrinted>
  <dcterms:created xsi:type="dcterms:W3CDTF">2020-07-01T04:13:00Z</dcterms:created>
  <dcterms:modified xsi:type="dcterms:W3CDTF">2020-07-06T05:50:00Z</dcterms:modified>
</cp:coreProperties>
</file>